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6144" w14:textId="77777777" w:rsidR="00FF4886" w:rsidRPr="006F53AE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jc w:val="center"/>
        <w:rPr>
          <w:rFonts w:ascii="Arial" w:hAnsi="Arial" w:cs="Arial"/>
          <w:b w:val="0"/>
          <w:bCs w:val="0"/>
          <w:sz w:val="36"/>
          <w:szCs w:val="36"/>
          <w:u w:val="single"/>
        </w:rPr>
      </w:pPr>
      <w:r w:rsidRPr="006F53AE">
        <w:rPr>
          <w:rFonts w:ascii="Arial" w:hAnsi="Arial" w:cs="Arial"/>
          <w:b w:val="0"/>
          <w:bCs w:val="0"/>
          <w:sz w:val="36"/>
          <w:szCs w:val="36"/>
          <w:u w:val="single"/>
        </w:rPr>
        <w:t>COURSE OUTCOMES (V SEM)</w:t>
      </w:r>
    </w:p>
    <w:p w14:paraId="2F423A0E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47AE5">
        <w:rPr>
          <w:u w:val="single"/>
        </w:rPr>
        <w:t>Subject:</w:t>
      </w:r>
      <w:r>
        <w:t xml:space="preserve"> </w:t>
      </w:r>
      <w:r w:rsidRPr="00147AE5">
        <w:rPr>
          <w:b w:val="0"/>
          <w:bCs w:val="0"/>
        </w:rPr>
        <w:t>Data Mining</w:t>
      </w:r>
      <w:r>
        <w:t xml:space="preserve">                                                    </w:t>
      </w:r>
      <w:r w:rsidRPr="00147AE5">
        <w:rPr>
          <w:u w:val="single"/>
        </w:rPr>
        <w:t>Subject Code:</w:t>
      </w:r>
      <w:r>
        <w:t xml:space="preserve"> </w:t>
      </w:r>
      <w:r w:rsidRPr="00147AE5">
        <w:rPr>
          <w:b w:val="0"/>
          <w:bCs w:val="0"/>
        </w:rPr>
        <w:t>BTECH_AI&amp;DS-501T</w:t>
      </w:r>
    </w:p>
    <w:p w14:paraId="1ABA0873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E1C13">
        <w:rPr>
          <w:b w:val="0"/>
          <w:bCs w:val="0"/>
        </w:rPr>
        <w:t xml:space="preserve">CO1 Use the data preprocessing techniques to prepare data for knowledge </w:t>
      </w:r>
      <w:proofErr w:type="gramStart"/>
      <w:r w:rsidRPr="001E1C13">
        <w:rPr>
          <w:b w:val="0"/>
          <w:bCs w:val="0"/>
        </w:rPr>
        <w:t>extraction</w:t>
      </w:r>
      <w:proofErr w:type="gramEnd"/>
      <w:r w:rsidRPr="001E1C13">
        <w:rPr>
          <w:b w:val="0"/>
          <w:bCs w:val="0"/>
        </w:rPr>
        <w:t xml:space="preserve"> </w:t>
      </w:r>
    </w:p>
    <w:p w14:paraId="6DE2E3B0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E1C13">
        <w:rPr>
          <w:b w:val="0"/>
          <w:bCs w:val="0"/>
        </w:rPr>
        <w:t xml:space="preserve">CO2 Apply the association rule mining on </w:t>
      </w:r>
      <w:proofErr w:type="gramStart"/>
      <w:r w:rsidRPr="001E1C13">
        <w:rPr>
          <w:b w:val="0"/>
          <w:bCs w:val="0"/>
        </w:rPr>
        <w:t>data</w:t>
      </w:r>
      <w:proofErr w:type="gramEnd"/>
      <w:r w:rsidRPr="001E1C13">
        <w:rPr>
          <w:b w:val="0"/>
          <w:bCs w:val="0"/>
        </w:rPr>
        <w:t xml:space="preserve"> </w:t>
      </w:r>
    </w:p>
    <w:p w14:paraId="3445D4D1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E1C13">
        <w:rPr>
          <w:b w:val="0"/>
          <w:bCs w:val="0"/>
        </w:rPr>
        <w:t xml:space="preserve">CO3 Apply various supervised techniques to mine the </w:t>
      </w:r>
      <w:proofErr w:type="gramStart"/>
      <w:r w:rsidRPr="001E1C13">
        <w:rPr>
          <w:b w:val="0"/>
          <w:bCs w:val="0"/>
        </w:rPr>
        <w:t>data</w:t>
      </w:r>
      <w:proofErr w:type="gramEnd"/>
      <w:r w:rsidRPr="001E1C13">
        <w:rPr>
          <w:b w:val="0"/>
          <w:bCs w:val="0"/>
        </w:rPr>
        <w:t xml:space="preserve"> </w:t>
      </w:r>
    </w:p>
    <w:p w14:paraId="760235C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E1C13">
        <w:rPr>
          <w:b w:val="0"/>
          <w:bCs w:val="0"/>
        </w:rPr>
        <w:t xml:space="preserve">CO4 Describe various advanced concepts and techniques of data </w:t>
      </w:r>
      <w:proofErr w:type="gramStart"/>
      <w:r w:rsidRPr="001E1C13">
        <w:rPr>
          <w:b w:val="0"/>
          <w:bCs w:val="0"/>
        </w:rPr>
        <w:t>mining</w:t>
      </w:r>
      <w:proofErr w:type="gramEnd"/>
    </w:p>
    <w:p w14:paraId="4DD53987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u w:val="single"/>
        </w:rPr>
        <w:t>Subject:</w:t>
      </w:r>
      <w:r>
        <w:t xml:space="preserve"> </w:t>
      </w:r>
      <w:r w:rsidRPr="00E25066">
        <w:rPr>
          <w:b w:val="0"/>
          <w:bCs w:val="0"/>
        </w:rPr>
        <w:t>Design and Analysis of Algorithms</w:t>
      </w:r>
      <w:r>
        <w:t xml:space="preserve">               </w:t>
      </w:r>
      <w:r w:rsidRPr="00E25066">
        <w:rPr>
          <w:u w:val="single"/>
        </w:rPr>
        <w:t xml:space="preserve">Subject </w:t>
      </w:r>
      <w:proofErr w:type="gramStart"/>
      <w:r w:rsidRPr="00E25066">
        <w:rPr>
          <w:u w:val="single"/>
        </w:rPr>
        <w:t>Code</w:t>
      </w:r>
      <w:r>
        <w:t xml:space="preserve"> :</w:t>
      </w:r>
      <w:proofErr w:type="gramEnd"/>
      <w:r>
        <w:t xml:space="preserve"> </w:t>
      </w:r>
      <w:r w:rsidRPr="00E25066">
        <w:rPr>
          <w:b w:val="0"/>
          <w:bCs w:val="0"/>
        </w:rPr>
        <w:t>BTECH_AI&amp;DS-502T</w:t>
      </w:r>
    </w:p>
    <w:p w14:paraId="080CD92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b w:val="0"/>
          <w:bCs w:val="0"/>
        </w:rPr>
        <w:t xml:space="preserve">CO1 Compare different types of Asymptotic notations and find time complexity in terms of asymptotic </w:t>
      </w:r>
      <w:proofErr w:type="gramStart"/>
      <w:r w:rsidRPr="00E25066">
        <w:rPr>
          <w:b w:val="0"/>
          <w:bCs w:val="0"/>
        </w:rPr>
        <w:t>notations</w:t>
      </w:r>
      <w:proofErr w:type="gramEnd"/>
      <w:r w:rsidRPr="00E25066">
        <w:rPr>
          <w:b w:val="0"/>
          <w:bCs w:val="0"/>
        </w:rPr>
        <w:t xml:space="preserve"> </w:t>
      </w:r>
    </w:p>
    <w:p w14:paraId="6FF41A63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b w:val="0"/>
          <w:bCs w:val="0"/>
        </w:rPr>
        <w:t xml:space="preserve">CO2 Implement Divide and conquer </w:t>
      </w:r>
      <w:proofErr w:type="gramStart"/>
      <w:r w:rsidRPr="00E25066">
        <w:rPr>
          <w:b w:val="0"/>
          <w:bCs w:val="0"/>
        </w:rPr>
        <w:t>strategy</w:t>
      </w:r>
      <w:proofErr w:type="gramEnd"/>
      <w:r w:rsidRPr="00E25066">
        <w:rPr>
          <w:b w:val="0"/>
          <w:bCs w:val="0"/>
        </w:rPr>
        <w:t xml:space="preserve"> </w:t>
      </w:r>
    </w:p>
    <w:p w14:paraId="02A54B05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b w:val="0"/>
          <w:bCs w:val="0"/>
        </w:rPr>
        <w:t xml:space="preserve">CO3 Implement Dynamic programming </w:t>
      </w:r>
      <w:proofErr w:type="gramStart"/>
      <w:r w:rsidRPr="00E25066">
        <w:rPr>
          <w:b w:val="0"/>
          <w:bCs w:val="0"/>
        </w:rPr>
        <w:t>strategy</w:t>
      </w:r>
      <w:proofErr w:type="gramEnd"/>
      <w:r w:rsidRPr="00E25066">
        <w:rPr>
          <w:b w:val="0"/>
          <w:bCs w:val="0"/>
        </w:rPr>
        <w:t xml:space="preserve"> </w:t>
      </w:r>
    </w:p>
    <w:p w14:paraId="1A3BA675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b w:val="0"/>
          <w:bCs w:val="0"/>
        </w:rPr>
        <w:t xml:space="preserve">CO4 Implement Backtracking </w:t>
      </w:r>
      <w:proofErr w:type="gramStart"/>
      <w:r w:rsidRPr="00E25066">
        <w:rPr>
          <w:b w:val="0"/>
          <w:bCs w:val="0"/>
        </w:rPr>
        <w:t>strategy</w:t>
      </w:r>
      <w:proofErr w:type="gramEnd"/>
      <w:r w:rsidRPr="00E25066">
        <w:rPr>
          <w:b w:val="0"/>
          <w:bCs w:val="0"/>
        </w:rPr>
        <w:t xml:space="preserve"> </w:t>
      </w:r>
    </w:p>
    <w:p w14:paraId="7D6D8D5A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25066">
        <w:rPr>
          <w:b w:val="0"/>
          <w:bCs w:val="0"/>
        </w:rPr>
        <w:t xml:space="preserve">CO5 Identify differentiate between Various types of Complexity </w:t>
      </w:r>
      <w:proofErr w:type="gramStart"/>
      <w:r w:rsidRPr="00E25066">
        <w:rPr>
          <w:b w:val="0"/>
          <w:bCs w:val="0"/>
        </w:rPr>
        <w:t>classes</w:t>
      </w:r>
      <w:proofErr w:type="gramEnd"/>
    </w:p>
    <w:p w14:paraId="6ED4A50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554D2">
        <w:rPr>
          <w:u w:val="single"/>
        </w:rPr>
        <w:t>Subject</w:t>
      </w:r>
      <w:r>
        <w:t xml:space="preserve">: </w:t>
      </w:r>
      <w:r w:rsidRPr="004554D2">
        <w:rPr>
          <w:b w:val="0"/>
          <w:bCs w:val="0"/>
        </w:rPr>
        <w:t>Design and Analysis of Algorithms (</w:t>
      </w:r>
      <w:proofErr w:type="gramStart"/>
      <w:r w:rsidRPr="004554D2">
        <w:rPr>
          <w:b w:val="0"/>
          <w:bCs w:val="0"/>
        </w:rPr>
        <w:t xml:space="preserve">Lab) </w:t>
      </w:r>
      <w:r>
        <w:rPr>
          <w:b w:val="0"/>
          <w:bCs w:val="0"/>
        </w:rPr>
        <w:t xml:space="preserve">  </w:t>
      </w:r>
      <w:proofErr w:type="gramEnd"/>
      <w:r>
        <w:rPr>
          <w:b w:val="0"/>
          <w:bCs w:val="0"/>
        </w:rPr>
        <w:t xml:space="preserve">  </w:t>
      </w:r>
      <w:r w:rsidRPr="004554D2">
        <w:rPr>
          <w:u w:val="single"/>
        </w:rPr>
        <w:t>Subject Code</w:t>
      </w:r>
      <w:r>
        <w:t xml:space="preserve"> : </w:t>
      </w:r>
      <w:r w:rsidRPr="004554D2">
        <w:rPr>
          <w:b w:val="0"/>
          <w:bCs w:val="0"/>
        </w:rPr>
        <w:t>BTECH_AI&amp;DS-502P</w:t>
      </w:r>
    </w:p>
    <w:p w14:paraId="6ECC477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D1DC9">
        <w:rPr>
          <w:b w:val="0"/>
          <w:bCs w:val="0"/>
        </w:rPr>
        <w:t xml:space="preserve">CO1 Calculate the time complexity of algorithm. </w:t>
      </w:r>
    </w:p>
    <w:p w14:paraId="2DDEDAE1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D1DC9">
        <w:rPr>
          <w:b w:val="0"/>
          <w:bCs w:val="0"/>
        </w:rPr>
        <w:t>CO2 Sort the given numbers using various sorting algorithms.</w:t>
      </w:r>
    </w:p>
    <w:p w14:paraId="597FAF3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D1DC9">
        <w:rPr>
          <w:b w:val="0"/>
          <w:bCs w:val="0"/>
        </w:rPr>
        <w:t xml:space="preserve"> CO3 Develop programs for the problems using Divide and Conquer and greedy methods. </w:t>
      </w:r>
    </w:p>
    <w:p w14:paraId="1270F99E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D1DC9">
        <w:rPr>
          <w:b w:val="0"/>
          <w:bCs w:val="0"/>
        </w:rPr>
        <w:t xml:space="preserve">CO4 Develop programs for the problems using Dynamic programming. </w:t>
      </w:r>
    </w:p>
    <w:p w14:paraId="1324DDD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D1DC9">
        <w:rPr>
          <w:b w:val="0"/>
          <w:bCs w:val="0"/>
        </w:rPr>
        <w:t>CO5 Students will be able to write programs for the problems using Backtracking.</w:t>
      </w:r>
    </w:p>
    <w:p w14:paraId="085E7658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723096">
        <w:rPr>
          <w:u w:val="single"/>
        </w:rPr>
        <w:t>Subject:</w:t>
      </w:r>
      <w:r w:rsidRPr="00723096">
        <w:rPr>
          <w:b w:val="0"/>
          <w:bCs w:val="0"/>
        </w:rPr>
        <w:t xml:space="preserve"> Machine Learning Techniques</w:t>
      </w:r>
      <w:r>
        <w:t xml:space="preserve">                       </w:t>
      </w:r>
      <w:r w:rsidRPr="00723096">
        <w:rPr>
          <w:u w:val="single"/>
        </w:rPr>
        <w:t>Subject Code:</w:t>
      </w:r>
      <w:r>
        <w:t xml:space="preserve"> </w:t>
      </w:r>
      <w:r w:rsidRPr="00723096">
        <w:rPr>
          <w:b w:val="0"/>
          <w:bCs w:val="0"/>
        </w:rPr>
        <w:t>BTECH_AI&amp;DS-503T</w:t>
      </w:r>
    </w:p>
    <w:p w14:paraId="2AEEB22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3C6037">
        <w:rPr>
          <w:b w:val="0"/>
          <w:bCs w:val="0"/>
        </w:rPr>
        <w:t xml:space="preserve">CO1 Understand basics of Machine Learning Techniques. </w:t>
      </w:r>
    </w:p>
    <w:p w14:paraId="22359E78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3C6037">
        <w:rPr>
          <w:b w:val="0"/>
          <w:bCs w:val="0"/>
        </w:rPr>
        <w:t xml:space="preserve">CO2 Understand different types of Regression Techniques. </w:t>
      </w:r>
    </w:p>
    <w:p w14:paraId="7E0D37AF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3C6037">
        <w:rPr>
          <w:b w:val="0"/>
          <w:bCs w:val="0"/>
        </w:rPr>
        <w:t xml:space="preserve">CO3 Be capable of applying classification techniques. </w:t>
      </w:r>
    </w:p>
    <w:p w14:paraId="5C1E2976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3C6037">
        <w:rPr>
          <w:b w:val="0"/>
          <w:bCs w:val="0"/>
        </w:rPr>
        <w:lastRenderedPageBreak/>
        <w:t xml:space="preserve">CO4 Apply unsupervised machine learning techniques. </w:t>
      </w:r>
    </w:p>
    <w:p w14:paraId="0C297B7F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3C6037">
        <w:rPr>
          <w:b w:val="0"/>
          <w:bCs w:val="0"/>
        </w:rPr>
        <w:t>CO5 Apply &amp; evaluate the machine learning techniques to real world problems.</w:t>
      </w:r>
    </w:p>
    <w:p w14:paraId="2E7372A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C65A8">
        <w:rPr>
          <w:u w:val="single"/>
        </w:rPr>
        <w:t>Subject:</w:t>
      </w:r>
      <w:r>
        <w:t xml:space="preserve"> </w:t>
      </w:r>
      <w:r w:rsidRPr="00AC65A8">
        <w:rPr>
          <w:b w:val="0"/>
          <w:bCs w:val="0"/>
        </w:rPr>
        <w:t>Internet of Things and its Application</w:t>
      </w:r>
      <w:r>
        <w:t xml:space="preserve">           </w:t>
      </w:r>
      <w:r w:rsidRPr="00AC65A8">
        <w:rPr>
          <w:u w:val="single"/>
        </w:rPr>
        <w:t xml:space="preserve">Subject </w:t>
      </w:r>
      <w:proofErr w:type="gramStart"/>
      <w:r w:rsidRPr="00AC65A8">
        <w:rPr>
          <w:u w:val="single"/>
        </w:rPr>
        <w:t xml:space="preserve">Code </w:t>
      </w:r>
      <w:r>
        <w:t>:</w:t>
      </w:r>
      <w:proofErr w:type="gramEnd"/>
      <w:r>
        <w:t xml:space="preserve"> </w:t>
      </w:r>
      <w:r w:rsidRPr="00AC65A8">
        <w:rPr>
          <w:b w:val="0"/>
          <w:bCs w:val="0"/>
        </w:rPr>
        <w:t>BTECH_AI&amp;DS-504T</w:t>
      </w:r>
    </w:p>
    <w:p w14:paraId="1E016CDF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3116D">
        <w:rPr>
          <w:b w:val="0"/>
          <w:bCs w:val="0"/>
        </w:rPr>
        <w:t xml:space="preserve">CO1 Understand the concepts of Internet of Things. </w:t>
      </w:r>
    </w:p>
    <w:p w14:paraId="37BA6D7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3116D">
        <w:rPr>
          <w:b w:val="0"/>
          <w:bCs w:val="0"/>
        </w:rPr>
        <w:t xml:space="preserve">CO2 Understand the concept of AI for IoT. </w:t>
      </w:r>
    </w:p>
    <w:p w14:paraId="06057E5E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3116D">
        <w:rPr>
          <w:b w:val="0"/>
          <w:bCs w:val="0"/>
        </w:rPr>
        <w:t xml:space="preserve">CO3 Analyse IoT protocols for sensor network. </w:t>
      </w:r>
    </w:p>
    <w:p w14:paraId="1BCD885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3116D">
        <w:rPr>
          <w:b w:val="0"/>
          <w:bCs w:val="0"/>
        </w:rPr>
        <w:t xml:space="preserve">CO4 Analyse IoT application using Arduino and Raspberry pi </w:t>
      </w:r>
      <w:proofErr w:type="gramStart"/>
      <w:r w:rsidRPr="0063116D">
        <w:rPr>
          <w:b w:val="0"/>
          <w:bCs w:val="0"/>
        </w:rPr>
        <w:t>Programming</w:t>
      </w:r>
      <w:proofErr w:type="gramEnd"/>
      <w:r w:rsidRPr="0063116D">
        <w:rPr>
          <w:b w:val="0"/>
          <w:bCs w:val="0"/>
        </w:rPr>
        <w:t xml:space="preserve"> </w:t>
      </w:r>
    </w:p>
    <w:p w14:paraId="36F4EB58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3116D">
        <w:rPr>
          <w:b w:val="0"/>
          <w:bCs w:val="0"/>
        </w:rPr>
        <w:t>CO5 Design IoT Application in different domain and analyse its performance.</w:t>
      </w:r>
    </w:p>
    <w:p w14:paraId="6CF5521A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proofErr w:type="gramStart"/>
      <w:r w:rsidRPr="00B97DF7">
        <w:rPr>
          <w:u w:val="single"/>
        </w:rPr>
        <w:t>Subject :</w:t>
      </w:r>
      <w:proofErr w:type="gramEnd"/>
      <w:r>
        <w:t xml:space="preserve"> </w:t>
      </w:r>
      <w:r w:rsidRPr="00B97DF7">
        <w:rPr>
          <w:b w:val="0"/>
          <w:bCs w:val="0"/>
        </w:rPr>
        <w:t>NoSQL (Elective - I)</w:t>
      </w:r>
      <w:r>
        <w:t xml:space="preserve">                          </w:t>
      </w:r>
      <w:r w:rsidRPr="00B97DF7">
        <w:rPr>
          <w:u w:val="single"/>
        </w:rPr>
        <w:t xml:space="preserve">Subject Code </w:t>
      </w:r>
      <w:r>
        <w:t xml:space="preserve">: </w:t>
      </w:r>
      <w:r w:rsidRPr="00B97DF7">
        <w:rPr>
          <w:b w:val="0"/>
          <w:bCs w:val="0"/>
        </w:rPr>
        <w:t>BTECH_AI&amp;DS-505.1T</w:t>
      </w:r>
    </w:p>
    <w:p w14:paraId="1A5BA60F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13768">
        <w:rPr>
          <w:b w:val="0"/>
          <w:bCs w:val="0"/>
        </w:rPr>
        <w:t xml:space="preserve">CO1 Understand the different types of NoSQL Databases </w:t>
      </w:r>
    </w:p>
    <w:p w14:paraId="48FE559B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13768">
        <w:rPr>
          <w:b w:val="0"/>
          <w:bCs w:val="0"/>
        </w:rPr>
        <w:t xml:space="preserve">CO2 Compare and contrast RDBMS with different NoSQL databases. </w:t>
      </w:r>
    </w:p>
    <w:p w14:paraId="6026F213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13768">
        <w:rPr>
          <w:b w:val="0"/>
          <w:bCs w:val="0"/>
        </w:rPr>
        <w:t xml:space="preserve">CO3 Demonstrate the detailed architecture and performance tune of Document-oriented NoSQL </w:t>
      </w:r>
      <w:proofErr w:type="gramStart"/>
      <w:r w:rsidRPr="00413768">
        <w:rPr>
          <w:b w:val="0"/>
          <w:bCs w:val="0"/>
        </w:rPr>
        <w:t>databases</w:t>
      </w:r>
      <w:proofErr w:type="gramEnd"/>
      <w:r w:rsidRPr="00413768">
        <w:rPr>
          <w:b w:val="0"/>
          <w:bCs w:val="0"/>
        </w:rPr>
        <w:t xml:space="preserve"> </w:t>
      </w:r>
    </w:p>
    <w:p w14:paraId="5121A9C7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13768">
        <w:rPr>
          <w:b w:val="0"/>
          <w:bCs w:val="0"/>
        </w:rPr>
        <w:t xml:space="preserve">CO4 Demonstrate the detailed architecture and performance tune of Document-oriented NoSQL </w:t>
      </w:r>
      <w:proofErr w:type="gramStart"/>
      <w:r w:rsidRPr="00413768">
        <w:rPr>
          <w:b w:val="0"/>
          <w:bCs w:val="0"/>
        </w:rPr>
        <w:t>databases</w:t>
      </w:r>
      <w:proofErr w:type="gramEnd"/>
      <w:r w:rsidRPr="00413768">
        <w:rPr>
          <w:b w:val="0"/>
          <w:bCs w:val="0"/>
        </w:rPr>
        <w:t xml:space="preserve"> </w:t>
      </w:r>
    </w:p>
    <w:p w14:paraId="137B203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13768">
        <w:rPr>
          <w:b w:val="0"/>
          <w:bCs w:val="0"/>
        </w:rPr>
        <w:t>CO5 Apply NoSQL development tools on different types of NoSQL Databases.</w:t>
      </w:r>
    </w:p>
    <w:p w14:paraId="758EDD07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042CD">
        <w:rPr>
          <w:u w:val="single"/>
        </w:rPr>
        <w:t>Subject:</w:t>
      </w:r>
      <w:r w:rsidRPr="004042CD">
        <w:rPr>
          <w:b w:val="0"/>
          <w:bCs w:val="0"/>
        </w:rPr>
        <w:t xml:space="preserve"> Information Security (Elective - I)</w:t>
      </w:r>
      <w:r>
        <w:t xml:space="preserve">              </w:t>
      </w:r>
      <w:r w:rsidRPr="004042CD">
        <w:rPr>
          <w:u w:val="single"/>
        </w:rPr>
        <w:t>Subject Code:</w:t>
      </w:r>
      <w:r>
        <w:t xml:space="preserve"> </w:t>
      </w:r>
      <w:r w:rsidRPr="004042CD">
        <w:rPr>
          <w:b w:val="0"/>
          <w:bCs w:val="0"/>
        </w:rPr>
        <w:t>BTECH_AI&amp;DS-505.2T</w:t>
      </w:r>
    </w:p>
    <w:p w14:paraId="04C23E9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882173">
        <w:rPr>
          <w:b w:val="0"/>
          <w:bCs w:val="0"/>
        </w:rPr>
        <w:t xml:space="preserve">CO1 Recall the fundamental concepts of Information </w:t>
      </w:r>
      <w:proofErr w:type="gramStart"/>
      <w:r w:rsidRPr="00882173">
        <w:rPr>
          <w:b w:val="0"/>
          <w:bCs w:val="0"/>
        </w:rPr>
        <w:t>security</w:t>
      </w:r>
      <w:proofErr w:type="gramEnd"/>
      <w:r w:rsidRPr="00882173">
        <w:rPr>
          <w:b w:val="0"/>
          <w:bCs w:val="0"/>
        </w:rPr>
        <w:t xml:space="preserve"> </w:t>
      </w:r>
    </w:p>
    <w:p w14:paraId="2AE81A2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882173">
        <w:rPr>
          <w:b w:val="0"/>
          <w:bCs w:val="0"/>
        </w:rPr>
        <w:t xml:space="preserve">CO2 Analyze Security problems in computer system and mobile </w:t>
      </w:r>
      <w:proofErr w:type="gramStart"/>
      <w:r w:rsidRPr="00882173">
        <w:rPr>
          <w:b w:val="0"/>
          <w:bCs w:val="0"/>
        </w:rPr>
        <w:t>networks</w:t>
      </w:r>
      <w:proofErr w:type="gramEnd"/>
      <w:r w:rsidRPr="00882173">
        <w:rPr>
          <w:b w:val="0"/>
          <w:bCs w:val="0"/>
        </w:rPr>
        <w:t xml:space="preserve"> </w:t>
      </w:r>
    </w:p>
    <w:p w14:paraId="2540D25E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882173">
        <w:rPr>
          <w:b w:val="0"/>
          <w:bCs w:val="0"/>
        </w:rPr>
        <w:t xml:space="preserve">CO3 Explain standard security algorithm for </w:t>
      </w:r>
      <w:proofErr w:type="gramStart"/>
      <w:r w:rsidRPr="00882173">
        <w:rPr>
          <w:b w:val="0"/>
          <w:bCs w:val="0"/>
        </w:rPr>
        <w:t>cryptography</w:t>
      </w:r>
      <w:proofErr w:type="gramEnd"/>
      <w:r w:rsidRPr="00882173">
        <w:rPr>
          <w:b w:val="0"/>
          <w:bCs w:val="0"/>
        </w:rPr>
        <w:t xml:space="preserve"> </w:t>
      </w:r>
    </w:p>
    <w:p w14:paraId="42D32575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882173">
        <w:rPr>
          <w:b w:val="0"/>
          <w:bCs w:val="0"/>
        </w:rPr>
        <w:t xml:space="preserve">CO4 Learn software vulnerability, electronic payment and its </w:t>
      </w:r>
      <w:proofErr w:type="gramStart"/>
      <w:r w:rsidRPr="00882173">
        <w:rPr>
          <w:b w:val="0"/>
          <w:bCs w:val="0"/>
        </w:rPr>
        <w:t>application</w:t>
      </w:r>
      <w:proofErr w:type="gramEnd"/>
      <w:r w:rsidRPr="00882173">
        <w:rPr>
          <w:b w:val="0"/>
          <w:bCs w:val="0"/>
        </w:rPr>
        <w:t xml:space="preserve"> </w:t>
      </w:r>
    </w:p>
    <w:p w14:paraId="3950D405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882173">
        <w:rPr>
          <w:b w:val="0"/>
          <w:bCs w:val="0"/>
        </w:rPr>
        <w:t xml:space="preserve">CO5 To design cloud computing security services using </w:t>
      </w:r>
      <w:proofErr w:type="gramStart"/>
      <w:r w:rsidRPr="00882173">
        <w:rPr>
          <w:b w:val="0"/>
          <w:bCs w:val="0"/>
        </w:rPr>
        <w:t>IoT</w:t>
      </w:r>
      <w:proofErr w:type="gramEnd"/>
    </w:p>
    <w:p w14:paraId="6CE2877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</w:pPr>
      <w:r w:rsidRPr="000072D1">
        <w:rPr>
          <w:u w:val="single"/>
        </w:rPr>
        <w:t>Subject:</w:t>
      </w:r>
      <w:r>
        <w:t xml:space="preserve"> </w:t>
      </w:r>
      <w:r w:rsidRPr="000072D1">
        <w:rPr>
          <w:b w:val="0"/>
          <w:bCs w:val="0"/>
        </w:rPr>
        <w:t>Wireless Communication Technologies (Elective - I)</w:t>
      </w:r>
      <w:r>
        <w:t xml:space="preserve"> </w:t>
      </w:r>
    </w:p>
    <w:p w14:paraId="49742DF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0072D1">
        <w:rPr>
          <w:u w:val="single"/>
        </w:rPr>
        <w:t>Subject Code:</w:t>
      </w:r>
      <w:r>
        <w:t xml:space="preserve"> </w:t>
      </w:r>
      <w:r w:rsidRPr="000072D1">
        <w:rPr>
          <w:b w:val="0"/>
          <w:bCs w:val="0"/>
        </w:rPr>
        <w:t>BTECH_AI&amp;DS-505.3T</w:t>
      </w:r>
    </w:p>
    <w:p w14:paraId="0914EE4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6233D">
        <w:rPr>
          <w:b w:val="0"/>
          <w:bCs w:val="0"/>
        </w:rPr>
        <w:lastRenderedPageBreak/>
        <w:t xml:space="preserve">CO1 To be able to design solutions for cellular </w:t>
      </w:r>
      <w:proofErr w:type="gramStart"/>
      <w:r w:rsidRPr="00A6233D">
        <w:rPr>
          <w:b w:val="0"/>
          <w:bCs w:val="0"/>
        </w:rPr>
        <w:t>communication</w:t>
      </w:r>
      <w:proofErr w:type="gramEnd"/>
      <w:r w:rsidRPr="00A6233D">
        <w:rPr>
          <w:b w:val="0"/>
          <w:bCs w:val="0"/>
        </w:rPr>
        <w:t xml:space="preserve"> </w:t>
      </w:r>
    </w:p>
    <w:p w14:paraId="0306939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6233D">
        <w:rPr>
          <w:b w:val="0"/>
          <w:bCs w:val="0"/>
        </w:rPr>
        <w:t xml:space="preserve">CO2 To be able to compute the capacity of wireless </w:t>
      </w:r>
      <w:proofErr w:type="gramStart"/>
      <w:r w:rsidRPr="00A6233D">
        <w:rPr>
          <w:b w:val="0"/>
          <w:bCs w:val="0"/>
        </w:rPr>
        <w:t>channels</w:t>
      </w:r>
      <w:proofErr w:type="gramEnd"/>
      <w:r w:rsidRPr="00A6233D">
        <w:rPr>
          <w:b w:val="0"/>
          <w:bCs w:val="0"/>
        </w:rPr>
        <w:t xml:space="preserve"> </w:t>
      </w:r>
    </w:p>
    <w:p w14:paraId="2E596B6A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6233D">
        <w:rPr>
          <w:b w:val="0"/>
          <w:bCs w:val="0"/>
        </w:rPr>
        <w:t>CO3 To be able to analyze the performance of the digital modulation techniques in fading channels.</w:t>
      </w:r>
    </w:p>
    <w:p w14:paraId="377A8DA3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6233D">
        <w:rPr>
          <w:b w:val="0"/>
          <w:bCs w:val="0"/>
        </w:rPr>
        <w:t xml:space="preserve"> CO4 To apply various diversity techniques in wireless communication. </w:t>
      </w:r>
    </w:p>
    <w:p w14:paraId="739885AC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A6233D">
        <w:rPr>
          <w:b w:val="0"/>
          <w:bCs w:val="0"/>
        </w:rPr>
        <w:t xml:space="preserve">CO5 To design multicarrier systems in wireless </w:t>
      </w:r>
      <w:proofErr w:type="gramStart"/>
      <w:r w:rsidRPr="00A6233D">
        <w:rPr>
          <w:b w:val="0"/>
          <w:bCs w:val="0"/>
        </w:rPr>
        <w:t>communication</w:t>
      </w:r>
      <w:proofErr w:type="gramEnd"/>
    </w:p>
    <w:p w14:paraId="3D4D010F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2257B">
        <w:rPr>
          <w:u w:val="single"/>
        </w:rPr>
        <w:t>Subject:</w:t>
      </w:r>
      <w:r>
        <w:t xml:space="preserve"> </w:t>
      </w:r>
      <w:r w:rsidRPr="0022257B">
        <w:rPr>
          <w:b w:val="0"/>
          <w:bCs w:val="0"/>
        </w:rPr>
        <w:t xml:space="preserve">ARM Processor &amp; its Essentials (Elective - I) </w:t>
      </w:r>
    </w:p>
    <w:p w14:paraId="4E2E73BD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2257B">
        <w:rPr>
          <w:u w:val="single"/>
        </w:rPr>
        <w:t>Subject Code:</w:t>
      </w:r>
      <w:r>
        <w:t xml:space="preserve"> </w:t>
      </w:r>
      <w:r w:rsidRPr="0022257B">
        <w:rPr>
          <w:b w:val="0"/>
          <w:bCs w:val="0"/>
        </w:rPr>
        <w:t>BTECH_AI&amp;DS-505.4T</w:t>
      </w:r>
    </w:p>
    <w:p w14:paraId="671B0AF3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546D2">
        <w:rPr>
          <w:b w:val="0"/>
          <w:bCs w:val="0"/>
        </w:rPr>
        <w:t xml:space="preserve">CO1 To be able to understand </w:t>
      </w:r>
      <w:proofErr w:type="gramStart"/>
      <w:r w:rsidRPr="001546D2">
        <w:rPr>
          <w:b w:val="0"/>
          <w:bCs w:val="0"/>
        </w:rPr>
        <w:t>architecture ,</w:t>
      </w:r>
      <w:proofErr w:type="gramEnd"/>
      <w:r w:rsidRPr="001546D2">
        <w:rPr>
          <w:b w:val="0"/>
          <w:bCs w:val="0"/>
        </w:rPr>
        <w:t xml:space="preserve"> addressing modes of AVR Microcontroller </w:t>
      </w:r>
    </w:p>
    <w:p w14:paraId="137FFEB2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546D2">
        <w:rPr>
          <w:b w:val="0"/>
          <w:bCs w:val="0"/>
        </w:rPr>
        <w:t xml:space="preserve">CO2 To be able to programme </w:t>
      </w:r>
      <w:proofErr w:type="gramStart"/>
      <w:r w:rsidRPr="001546D2">
        <w:rPr>
          <w:b w:val="0"/>
          <w:bCs w:val="0"/>
        </w:rPr>
        <w:t>8 bit</w:t>
      </w:r>
      <w:proofErr w:type="gramEnd"/>
      <w:r w:rsidRPr="001546D2">
        <w:rPr>
          <w:b w:val="0"/>
          <w:bCs w:val="0"/>
        </w:rPr>
        <w:t xml:space="preserve"> RISC processor </w:t>
      </w:r>
    </w:p>
    <w:p w14:paraId="305AB427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546D2">
        <w:rPr>
          <w:b w:val="0"/>
          <w:bCs w:val="0"/>
        </w:rPr>
        <w:t xml:space="preserve">CO3 To be able to design applications using ARM </w:t>
      </w:r>
      <w:proofErr w:type="gramStart"/>
      <w:r w:rsidRPr="001546D2">
        <w:rPr>
          <w:b w:val="0"/>
          <w:bCs w:val="0"/>
        </w:rPr>
        <w:t>processor</w:t>
      </w:r>
      <w:proofErr w:type="gramEnd"/>
      <w:r w:rsidRPr="001546D2">
        <w:rPr>
          <w:b w:val="0"/>
          <w:bCs w:val="0"/>
        </w:rPr>
        <w:t xml:space="preserve"> </w:t>
      </w:r>
    </w:p>
    <w:p w14:paraId="22BE0C91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546D2">
        <w:rPr>
          <w:b w:val="0"/>
          <w:bCs w:val="0"/>
        </w:rPr>
        <w:t xml:space="preserve">CO4 To be able to understand memory protection Management. </w:t>
      </w:r>
    </w:p>
    <w:p w14:paraId="6FF4ECB1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546D2">
        <w:rPr>
          <w:b w:val="0"/>
          <w:bCs w:val="0"/>
        </w:rPr>
        <w:t xml:space="preserve">CO5 To apply various diversity techniques to design with ARM </w:t>
      </w:r>
      <w:proofErr w:type="gramStart"/>
      <w:r w:rsidRPr="001546D2">
        <w:rPr>
          <w:b w:val="0"/>
          <w:bCs w:val="0"/>
        </w:rPr>
        <w:t>controllers</w:t>
      </w:r>
      <w:proofErr w:type="gramEnd"/>
    </w:p>
    <w:p w14:paraId="2229303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E644C5">
        <w:rPr>
          <w:u w:val="single"/>
        </w:rPr>
        <w:t>Subject:</w:t>
      </w:r>
      <w:r>
        <w:t xml:space="preserve"> </w:t>
      </w:r>
      <w:r w:rsidRPr="00E644C5">
        <w:rPr>
          <w:b w:val="0"/>
          <w:bCs w:val="0"/>
        </w:rPr>
        <w:t xml:space="preserve">Effective Technical Communication </w:t>
      </w:r>
      <w:r>
        <w:rPr>
          <w:b w:val="0"/>
          <w:bCs w:val="0"/>
        </w:rPr>
        <w:t xml:space="preserve">             </w:t>
      </w:r>
      <w:r w:rsidRPr="00E644C5">
        <w:rPr>
          <w:u w:val="single"/>
        </w:rPr>
        <w:t>Subject Code:</w:t>
      </w:r>
      <w:r>
        <w:t xml:space="preserve"> </w:t>
      </w:r>
      <w:r w:rsidRPr="00E644C5">
        <w:rPr>
          <w:b w:val="0"/>
          <w:bCs w:val="0"/>
        </w:rPr>
        <w:t>BTECH_AI&amp;DS-507T</w:t>
      </w:r>
    </w:p>
    <w:p w14:paraId="212BC02B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20704">
        <w:rPr>
          <w:b w:val="0"/>
          <w:bCs w:val="0"/>
        </w:rPr>
        <w:t xml:space="preserve">CO1 Acquire knowledge of structure of language. </w:t>
      </w:r>
    </w:p>
    <w:p w14:paraId="2677F3B6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20704">
        <w:rPr>
          <w:b w:val="0"/>
          <w:bCs w:val="0"/>
        </w:rPr>
        <w:t xml:space="preserve">CO2 Be able to face competitive exams and the interview process and can become </w:t>
      </w:r>
      <w:proofErr w:type="gramStart"/>
      <w:r w:rsidRPr="00620704">
        <w:rPr>
          <w:b w:val="0"/>
          <w:bCs w:val="0"/>
        </w:rPr>
        <w:t>employable</w:t>
      </w:r>
      <w:proofErr w:type="gramEnd"/>
      <w:r w:rsidRPr="00620704">
        <w:rPr>
          <w:b w:val="0"/>
          <w:bCs w:val="0"/>
        </w:rPr>
        <w:t xml:space="preserve"> </w:t>
      </w:r>
    </w:p>
    <w:p w14:paraId="62CD4889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20704">
        <w:rPr>
          <w:b w:val="0"/>
          <w:bCs w:val="0"/>
        </w:rPr>
        <w:t xml:space="preserve">CO3 Develop business writing </w:t>
      </w:r>
      <w:proofErr w:type="gramStart"/>
      <w:r w:rsidRPr="00620704">
        <w:rPr>
          <w:b w:val="0"/>
          <w:bCs w:val="0"/>
        </w:rPr>
        <w:t>skills</w:t>
      </w:r>
      <w:proofErr w:type="gramEnd"/>
      <w:r w:rsidRPr="00620704">
        <w:rPr>
          <w:b w:val="0"/>
          <w:bCs w:val="0"/>
        </w:rPr>
        <w:t xml:space="preserve"> </w:t>
      </w:r>
    </w:p>
    <w:p w14:paraId="78648B2E" w14:textId="77777777" w:rsidR="00FF4886" w:rsidRDefault="00FF4886" w:rsidP="00FF4886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620704">
        <w:rPr>
          <w:b w:val="0"/>
          <w:bCs w:val="0"/>
        </w:rPr>
        <w:t>CO4 Become familiar with technology enabled communication and can develop technical and scientific writing skills.</w:t>
      </w:r>
    </w:p>
    <w:p w14:paraId="31DE20C1" w14:textId="77777777" w:rsidR="00FD1FE5" w:rsidRDefault="00FD1FE5"/>
    <w:sectPr w:rsidR="00FD1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8C"/>
    <w:rsid w:val="009A2F8C"/>
    <w:rsid w:val="009D6B87"/>
    <w:rsid w:val="00FD1FE5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3C44"/>
  <w15:chartTrackingRefBased/>
  <w15:docId w15:val="{553E5C76-B085-44A3-ABFD-252ECF56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48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4886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DS ACET</dc:creator>
  <cp:keywords/>
  <dc:description/>
  <cp:lastModifiedBy>AI DS ACET</cp:lastModifiedBy>
  <cp:revision>2</cp:revision>
  <dcterms:created xsi:type="dcterms:W3CDTF">2023-10-21T10:17:00Z</dcterms:created>
  <dcterms:modified xsi:type="dcterms:W3CDTF">2023-10-21T10:18:00Z</dcterms:modified>
</cp:coreProperties>
</file>